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6F03" w14:textId="77777777" w:rsidR="00D82F31" w:rsidRDefault="00000000">
      <w:pPr>
        <w:pStyle w:val="BodyText"/>
        <w:spacing w:before="65"/>
        <w:ind w:left="111"/>
      </w:pPr>
      <w:proofErr w:type="spellStart"/>
      <w:r>
        <w:t>Universitatea</w:t>
      </w:r>
      <w:proofErr w:type="spellEnd"/>
      <w:r>
        <w:t xml:space="preserve"> „</w:t>
      </w:r>
      <w:proofErr w:type="spellStart"/>
      <w:r>
        <w:t>Babeş</w:t>
      </w:r>
      <w:proofErr w:type="spellEnd"/>
      <w:r>
        <w:t>-Bolyai” Cluj-Napoca</w:t>
      </w:r>
    </w:p>
    <w:p w14:paraId="1DEA675D" w14:textId="77777777" w:rsidR="00293B74" w:rsidRDefault="00000000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</w:pPr>
      <w:r>
        <w:t>Facultatea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1034B">
        <w:t>Business</w:t>
      </w:r>
      <w:r>
        <w:tab/>
      </w:r>
    </w:p>
    <w:p w14:paraId="4FF16523" w14:textId="77777777" w:rsidR="00293B74" w:rsidRDefault="00293B74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</w:pPr>
    </w:p>
    <w:p w14:paraId="37F02BB8" w14:textId="4349FC77" w:rsidR="00D82F31" w:rsidRDefault="00000000" w:rsidP="00293B74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  <w:jc w:val="right"/>
        <w:rPr>
          <w:sz w:val="20"/>
        </w:rPr>
      </w:pPr>
      <w:r>
        <w:t>Nr.</w:t>
      </w:r>
      <w:r>
        <w:rPr>
          <w:u w:val="single"/>
        </w:rPr>
        <w:t xml:space="preserve"> </w:t>
      </w:r>
      <w:r w:rsidR="00293B74">
        <w:rPr>
          <w:u w:val="single"/>
        </w:rPr>
        <w:t>___</w:t>
      </w:r>
      <w:r>
        <w:t>/</w:t>
      </w:r>
      <w:r w:rsidR="00293B74">
        <w:t>__________</w:t>
      </w:r>
    </w:p>
    <w:p w14:paraId="46690A31" w14:textId="77777777" w:rsidR="00D82F31" w:rsidRDefault="00D82F31">
      <w:pPr>
        <w:pStyle w:val="BodyText"/>
        <w:spacing w:before="1"/>
      </w:pPr>
    </w:p>
    <w:p w14:paraId="46B8C148" w14:textId="6D870533" w:rsidR="00D82F31" w:rsidRPr="00293B74" w:rsidRDefault="00000000">
      <w:pPr>
        <w:spacing w:before="89"/>
        <w:ind w:left="7"/>
        <w:jc w:val="center"/>
        <w:rPr>
          <w:sz w:val="24"/>
          <w:szCs w:val="24"/>
        </w:rPr>
      </w:pPr>
      <w:proofErr w:type="spellStart"/>
      <w:r w:rsidRPr="00293B74">
        <w:rPr>
          <w:sz w:val="24"/>
          <w:szCs w:val="24"/>
        </w:rPr>
        <w:t>Către</w:t>
      </w:r>
      <w:proofErr w:type="spellEnd"/>
      <w:r w:rsidRPr="00293B74">
        <w:rPr>
          <w:sz w:val="24"/>
          <w:szCs w:val="24"/>
        </w:rPr>
        <w:t xml:space="preserve"> Decanatul </w:t>
      </w:r>
      <w:proofErr w:type="spellStart"/>
      <w:r w:rsidRPr="00293B74">
        <w:rPr>
          <w:sz w:val="24"/>
          <w:szCs w:val="24"/>
        </w:rPr>
        <w:t>Facultăţii</w:t>
      </w:r>
      <w:proofErr w:type="spellEnd"/>
      <w:r w:rsidRPr="00293B74">
        <w:rPr>
          <w:sz w:val="24"/>
          <w:szCs w:val="24"/>
        </w:rPr>
        <w:t xml:space="preserve"> de </w:t>
      </w:r>
      <w:r w:rsidR="0021034B" w:rsidRPr="00293B74">
        <w:rPr>
          <w:sz w:val="24"/>
          <w:szCs w:val="24"/>
        </w:rPr>
        <w:t>Business</w:t>
      </w:r>
      <w:r w:rsidRPr="00293B74">
        <w:rPr>
          <w:sz w:val="24"/>
          <w:szCs w:val="24"/>
        </w:rPr>
        <w:t>,</w:t>
      </w:r>
    </w:p>
    <w:p w14:paraId="38DBCBF0" w14:textId="77777777" w:rsidR="00D82F31" w:rsidRDefault="00D82F31">
      <w:pPr>
        <w:pStyle w:val="BodyText"/>
        <w:rPr>
          <w:sz w:val="30"/>
        </w:rPr>
      </w:pPr>
    </w:p>
    <w:p w14:paraId="632B756D" w14:textId="77777777" w:rsidR="00D82F31" w:rsidRDefault="00000000">
      <w:pPr>
        <w:tabs>
          <w:tab w:val="left" w:pos="3315"/>
          <w:tab w:val="left" w:pos="6941"/>
          <w:tab w:val="left" w:pos="8103"/>
          <w:tab w:val="left" w:pos="9564"/>
        </w:tabs>
        <w:spacing w:before="208" w:line="360" w:lineRule="auto"/>
        <w:ind w:left="111" w:right="104" w:firstLine="720"/>
        <w:rPr>
          <w:sz w:val="24"/>
        </w:rPr>
      </w:pPr>
      <w:proofErr w:type="spellStart"/>
      <w:r>
        <w:rPr>
          <w:b/>
          <w:sz w:val="24"/>
        </w:rPr>
        <w:t>Subsemnatul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subsemnata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CNP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student/ă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specializarea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>
        <w:rPr>
          <w:sz w:val="24"/>
        </w:rPr>
        <w:t>anul</w:t>
      </w:r>
      <w:proofErr w:type="spellEnd"/>
      <w:r>
        <w:rPr>
          <w:sz w:val="24"/>
        </w:rPr>
        <w:t xml:space="preserve"> de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3"/>
          <w:sz w:val="24"/>
        </w:rPr>
        <w:t>studiu</w:t>
      </w:r>
      <w:proofErr w:type="spellEnd"/>
    </w:p>
    <w:p w14:paraId="1544BC21" w14:textId="77777777" w:rsidR="00D82F31" w:rsidRDefault="00000000">
      <w:pPr>
        <w:pStyle w:val="BodyText"/>
        <w:tabs>
          <w:tab w:val="left" w:pos="591"/>
          <w:tab w:val="left" w:pos="2911"/>
          <w:tab w:val="left" w:pos="3699"/>
        </w:tabs>
        <w:spacing w:line="321" w:lineRule="exact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nr.</w:t>
      </w:r>
      <w:r>
        <w:rPr>
          <w:spacing w:val="-2"/>
        </w:rPr>
        <w:t xml:space="preserve"> </w:t>
      </w:r>
      <w:proofErr w:type="spellStart"/>
      <w:r>
        <w:t>matricol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nivel</w:t>
      </w:r>
      <w:proofErr w:type="spellEnd"/>
      <w:r>
        <w:t xml:space="preserve"> se </w:t>
      </w:r>
      <w:proofErr w:type="spellStart"/>
      <w:r>
        <w:t>studiu</w:t>
      </w:r>
      <w:proofErr w:type="spellEnd"/>
      <w:r>
        <w:t xml:space="preserve"> </w:t>
      </w:r>
      <w:r>
        <w:rPr>
          <w:sz w:val="28"/>
        </w:rPr>
        <w:t xml:space="preserve">□ </w:t>
      </w:r>
      <w:proofErr w:type="spellStart"/>
      <w:r>
        <w:t>licență</w:t>
      </w:r>
      <w:proofErr w:type="spellEnd"/>
      <w:r>
        <w:t xml:space="preserve">/ </w:t>
      </w:r>
      <w:r>
        <w:rPr>
          <w:sz w:val="28"/>
        </w:rPr>
        <w:t xml:space="preserve">□ </w:t>
      </w:r>
      <w:r>
        <w:t xml:space="preserve">master, </w:t>
      </w:r>
      <w:proofErr w:type="spellStart"/>
      <w:r>
        <w:t>regim</w:t>
      </w:r>
      <w:proofErr w:type="spellEnd"/>
      <w:r>
        <w:t xml:space="preserve"> de</w:t>
      </w:r>
      <w:r>
        <w:rPr>
          <w:spacing w:val="-6"/>
        </w:rPr>
        <w:t xml:space="preserve"> </w:t>
      </w:r>
      <w:proofErr w:type="spellStart"/>
      <w:r>
        <w:t>finanțare</w:t>
      </w:r>
      <w:proofErr w:type="spellEnd"/>
    </w:p>
    <w:p w14:paraId="08F1F630" w14:textId="5B8FA7FF" w:rsidR="00D82F31" w:rsidRDefault="00000000" w:rsidP="00FD15A6">
      <w:pPr>
        <w:pStyle w:val="ListParagraph"/>
        <w:numPr>
          <w:ilvl w:val="0"/>
          <w:numId w:val="1"/>
        </w:numPr>
        <w:tabs>
          <w:tab w:val="left" w:pos="342"/>
        </w:tabs>
        <w:spacing w:before="161" w:line="276" w:lineRule="auto"/>
        <w:rPr>
          <w:sz w:val="24"/>
        </w:rPr>
      </w:pPr>
      <w:proofErr w:type="spellStart"/>
      <w:r>
        <w:rPr>
          <w:b/>
          <w:sz w:val="24"/>
        </w:rPr>
        <w:t>buget</w:t>
      </w:r>
      <w:proofErr w:type="spellEnd"/>
      <w:r>
        <w:rPr>
          <w:b/>
          <w:sz w:val="24"/>
        </w:rPr>
        <w:t xml:space="preserve"> / </w:t>
      </w:r>
      <w:r>
        <w:rPr>
          <w:sz w:val="28"/>
        </w:rPr>
        <w:t xml:space="preserve">□ </w:t>
      </w:r>
      <w:proofErr w:type="spellStart"/>
      <w:r>
        <w:rPr>
          <w:b/>
          <w:sz w:val="24"/>
        </w:rPr>
        <w:t>taxă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forma de </w:t>
      </w:r>
      <w:proofErr w:type="spellStart"/>
      <w:r w:rsidR="00FD15A6">
        <w:rPr>
          <w:sz w:val="24"/>
        </w:rPr>
        <w:t>învățământ</w:t>
      </w:r>
      <w:proofErr w:type="spellEnd"/>
      <w:r w:rsidR="00FD15A6">
        <w:rPr>
          <w:sz w:val="24"/>
        </w:rPr>
        <w:t xml:space="preserve"> </w:t>
      </w:r>
      <w:r w:rsidR="00A0347C">
        <w:rPr>
          <w:b/>
          <w:bCs/>
          <w:sz w:val="24"/>
        </w:rPr>
        <w:t xml:space="preserve">cu </w:t>
      </w:r>
      <w:proofErr w:type="spellStart"/>
      <w:r w:rsidR="00A0347C">
        <w:rPr>
          <w:b/>
          <w:bCs/>
          <w:sz w:val="24"/>
        </w:rPr>
        <w:t>frecventa</w:t>
      </w:r>
      <w:proofErr w:type="spellEnd"/>
      <w:r w:rsidR="00FD15A6" w:rsidRPr="00FD15A6">
        <w:rPr>
          <w:b/>
          <w:bCs/>
          <w:sz w:val="24"/>
        </w:rPr>
        <w:t>/</w:t>
      </w:r>
      <w:r w:rsidR="00A0347C">
        <w:rPr>
          <w:b/>
          <w:bCs/>
          <w:sz w:val="24"/>
        </w:rPr>
        <w:t xml:space="preserve">la </w:t>
      </w:r>
      <w:proofErr w:type="spellStart"/>
      <w:r w:rsidR="00A0347C">
        <w:rPr>
          <w:b/>
          <w:bCs/>
          <w:sz w:val="24"/>
        </w:rPr>
        <w:t>distanță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prezenta</w:t>
      </w:r>
      <w:proofErr w:type="spellEnd"/>
      <w:r>
        <w:rPr>
          <w:sz w:val="24"/>
        </w:rPr>
        <w:t xml:space="preserve"> solicit </w:t>
      </w:r>
      <w:proofErr w:type="spellStart"/>
      <w:r>
        <w:rPr>
          <w:sz w:val="24"/>
        </w:rPr>
        <w:t>întreruperea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studiilor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pentru</w:t>
      </w:r>
      <w:r w:rsidR="00FD15A6">
        <w:rPr>
          <w:sz w:val="24"/>
        </w:rPr>
        <w:t xml:space="preserve"> </w:t>
      </w:r>
      <w:proofErr w:type="spellStart"/>
      <w:r w:rsidR="00FD15A6">
        <w:rPr>
          <w:sz w:val="24"/>
        </w:rPr>
        <w:t>anul</w:t>
      </w:r>
      <w:proofErr w:type="spellEnd"/>
      <w:r w:rsidR="00FD15A6">
        <w:rPr>
          <w:sz w:val="24"/>
        </w:rPr>
        <w:t xml:space="preserve"> </w:t>
      </w:r>
      <w:proofErr w:type="spellStart"/>
      <w:r w:rsidR="00FD15A6">
        <w:rPr>
          <w:sz w:val="24"/>
        </w:rPr>
        <w:t>universitar</w:t>
      </w:r>
      <w:proofErr w:type="spellEnd"/>
      <w:r w:rsidR="00FD15A6">
        <w:rPr>
          <w:sz w:val="24"/>
        </w:rPr>
        <w:t xml:space="preserve"> </w:t>
      </w:r>
      <w:r w:rsidR="00FD15A6" w:rsidRPr="00FD15A6">
        <w:rPr>
          <w:b/>
          <w:bCs/>
          <w:sz w:val="24"/>
        </w:rPr>
        <w:t>2025-2026</w:t>
      </w:r>
      <w:r w:rsidR="00FD15A6">
        <w:rPr>
          <w:sz w:val="24"/>
        </w:rPr>
        <w:t>.</w:t>
      </w:r>
    </w:p>
    <w:p w14:paraId="7068A7B2" w14:textId="77777777" w:rsidR="00D82F31" w:rsidRDefault="00000000">
      <w:pPr>
        <w:spacing w:before="162" w:line="360" w:lineRule="auto"/>
        <w:ind w:left="111" w:right="101" w:firstLine="720"/>
        <w:jc w:val="both"/>
        <w:rPr>
          <w:sz w:val="24"/>
        </w:rPr>
      </w:pPr>
      <w:r>
        <w:rPr>
          <w:sz w:val="24"/>
        </w:rPr>
        <w:t xml:space="preserve">Menţionez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îndeplinesc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condiţiile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necesare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pentru a beneficia de </w:t>
      </w:r>
      <w:proofErr w:type="spellStart"/>
      <w:r>
        <w:rPr>
          <w:sz w:val="24"/>
        </w:rPr>
        <w:t>întrerupere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studii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adică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am </w:t>
      </w:r>
      <w:proofErr w:type="spellStart"/>
      <w:r>
        <w:rPr>
          <w:b/>
          <w:sz w:val="24"/>
        </w:rPr>
        <w:t>acumulat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cele</w:t>
      </w:r>
      <w:proofErr w:type="spellEnd"/>
      <w:r>
        <w:rPr>
          <w:b/>
          <w:sz w:val="24"/>
        </w:rPr>
        <w:t xml:space="preserve"> 30 de </w:t>
      </w:r>
      <w:proofErr w:type="spellStart"/>
      <w:r>
        <w:rPr>
          <w:b/>
          <w:sz w:val="24"/>
        </w:rPr>
        <w:t>credite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necesare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promovării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anului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nu am debit </w:t>
      </w:r>
      <w:proofErr w:type="spellStart"/>
      <w:r>
        <w:rPr>
          <w:b/>
          <w:sz w:val="24"/>
        </w:rPr>
        <w:t>financiar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taxă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şcolarizare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examene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audinte</w:t>
      </w:r>
      <w:proofErr w:type="spellEnd"/>
      <w:r>
        <w:rPr>
          <w:b/>
          <w:sz w:val="24"/>
        </w:rPr>
        <w:t xml:space="preserve">/de </w:t>
      </w:r>
      <w:proofErr w:type="spellStart"/>
      <w:r>
        <w:rPr>
          <w:b/>
          <w:sz w:val="24"/>
        </w:rPr>
        <w:t>diferenţă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neachitate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 xml:space="preserve">pt. </w:t>
      </w:r>
      <w:proofErr w:type="spellStart"/>
      <w:r>
        <w:rPr>
          <w:sz w:val="24"/>
        </w:rPr>
        <w:t>anul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studiu</w:t>
      </w:r>
      <w:proofErr w:type="spellEnd"/>
      <w:r>
        <w:rPr>
          <w:sz w:val="24"/>
        </w:rPr>
        <w:t xml:space="preserve"> anterior</w:t>
      </w:r>
      <w:r>
        <w:rPr>
          <w:color w:val="FF0000"/>
          <w:sz w:val="24"/>
        </w:rPr>
        <w:t>.</w:t>
      </w:r>
    </w:p>
    <w:p w14:paraId="3098566A" w14:textId="47099D20" w:rsidR="00D82F31" w:rsidRDefault="00000000" w:rsidP="009A3F02">
      <w:pPr>
        <w:pStyle w:val="BodyText"/>
        <w:spacing w:before="139"/>
        <w:ind w:left="142" w:firstLine="689"/>
        <w:jc w:val="both"/>
      </w:pPr>
      <w:r>
        <w:t>Am</w:t>
      </w:r>
      <w:r>
        <w:rPr>
          <w:spacing w:val="41"/>
        </w:rPr>
        <w:t xml:space="preserve"> </w:t>
      </w:r>
      <w:proofErr w:type="spellStart"/>
      <w:r>
        <w:t>luat</w:t>
      </w:r>
      <w:proofErr w:type="spellEnd"/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cunoştinţă</w:t>
      </w:r>
      <w:proofErr w:type="spellEnd"/>
      <w:r>
        <w:rPr>
          <w:spacing w:val="41"/>
        </w:rPr>
        <w:t xml:space="preserve"> </w:t>
      </w:r>
      <w:proofErr w:type="spellStart"/>
      <w:r>
        <w:t>faptul</w:t>
      </w:r>
      <w:proofErr w:type="spellEnd"/>
      <w:r>
        <w:rPr>
          <w:spacing w:val="42"/>
        </w:rPr>
        <w:t xml:space="preserve"> </w:t>
      </w:r>
      <w:proofErr w:type="spellStart"/>
      <w:r>
        <w:t>că</w:t>
      </w:r>
      <w:proofErr w:type="spellEnd"/>
      <w:r>
        <w:t>,</w:t>
      </w:r>
      <w:r w:rsidR="00A0347C">
        <w:t xml:space="preserve"> la </w:t>
      </w:r>
      <w:proofErr w:type="spellStart"/>
      <w:r w:rsidR="00A0347C">
        <w:t>reluarea</w:t>
      </w:r>
      <w:proofErr w:type="spellEnd"/>
      <w:r w:rsidR="00A0347C">
        <w:t xml:space="preserve"> </w:t>
      </w:r>
      <w:proofErr w:type="spellStart"/>
      <w:r w:rsidR="00A0347C">
        <w:t>studiilor</w:t>
      </w:r>
      <w:proofErr w:type="spellEnd"/>
      <w:r w:rsidR="00A0347C">
        <w:t>,</w:t>
      </w:r>
      <w:r>
        <w:rPr>
          <w:spacing w:val="42"/>
        </w:rPr>
        <w:t xml:space="preserve"> </w:t>
      </w:r>
      <w:proofErr w:type="spellStart"/>
      <w:r>
        <w:t>în</w:t>
      </w:r>
      <w:proofErr w:type="spellEnd"/>
      <w:r>
        <w:rPr>
          <w:spacing w:val="42"/>
        </w:rPr>
        <w:t xml:space="preserve"> </w:t>
      </w:r>
      <w:proofErr w:type="spellStart"/>
      <w:r>
        <w:t>cazul</w:t>
      </w:r>
      <w:proofErr w:type="spellEnd"/>
      <w:r>
        <w:rPr>
          <w:spacing w:val="41"/>
        </w:rPr>
        <w:t xml:space="preserve"> </w:t>
      </w:r>
      <w:proofErr w:type="spellStart"/>
      <w:r>
        <w:t>în</w:t>
      </w:r>
      <w:proofErr w:type="spellEnd"/>
      <w:r>
        <w:rPr>
          <w:spacing w:val="42"/>
        </w:rPr>
        <w:t xml:space="preserve"> </w:t>
      </w:r>
      <w:r>
        <w:t>care</w:t>
      </w:r>
      <w:r>
        <w:rPr>
          <w:spacing w:val="41"/>
        </w:rPr>
        <w:t xml:space="preserve"> </w:t>
      </w:r>
      <w:proofErr w:type="spellStart"/>
      <w:r>
        <w:t>planul</w:t>
      </w:r>
      <w:proofErr w:type="spellEnd"/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t>învăţământ</w:t>
      </w:r>
      <w:proofErr w:type="spellEnd"/>
      <w:r>
        <w:rPr>
          <w:spacing w:val="45"/>
        </w:rPr>
        <w:t xml:space="preserve"> </w:t>
      </w:r>
      <w:r>
        <w:t>se</w:t>
      </w:r>
      <w:r>
        <w:rPr>
          <w:spacing w:val="41"/>
        </w:rPr>
        <w:t xml:space="preserve"> </w:t>
      </w:r>
      <w:proofErr w:type="spellStart"/>
      <w:r>
        <w:t>modifică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voi</w:t>
      </w:r>
      <w:proofErr w:type="spellEnd"/>
      <w:r w:rsidR="00A0347C">
        <w:t xml:space="preserve"> </w:t>
      </w:r>
      <w:proofErr w:type="spellStart"/>
      <w:r>
        <w:t>susţine</w:t>
      </w:r>
      <w:proofErr w:type="spellEnd"/>
      <w:r>
        <w:t xml:space="preserve"> </w:t>
      </w:r>
      <w:proofErr w:type="spellStart"/>
      <w:r>
        <w:t>examene</w:t>
      </w:r>
      <w:proofErr w:type="spellEnd"/>
      <w:r>
        <w:t xml:space="preserve"> de </w:t>
      </w:r>
      <w:proofErr w:type="spellStart"/>
      <w:r>
        <w:t>diferenţă</w:t>
      </w:r>
      <w:proofErr w:type="spellEnd"/>
      <w:r>
        <w:t xml:space="preserve"> conform </w:t>
      </w:r>
      <w:proofErr w:type="spellStart"/>
      <w:r>
        <w:t>Regulamentului</w:t>
      </w:r>
      <w:proofErr w:type="spellEnd"/>
      <w:r>
        <w:t xml:space="preserve"> ECTS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14:paraId="5F37F70C" w14:textId="77777777" w:rsidR="00D82F31" w:rsidRDefault="00000000">
      <w:pPr>
        <w:pStyle w:val="BodyText"/>
        <w:tabs>
          <w:tab w:val="left" w:pos="8301"/>
        </w:tabs>
        <w:spacing w:before="139"/>
        <w:ind w:right="651"/>
        <w:jc w:val="right"/>
      </w:pPr>
      <w:proofErr w:type="spellStart"/>
      <w:r>
        <w:t>Motivul</w:t>
      </w:r>
      <w:proofErr w:type="spellEnd"/>
      <w:r>
        <w:t xml:space="preserve"> </w:t>
      </w:r>
      <w:proofErr w:type="spellStart"/>
      <w:r>
        <w:t>întreruperii</w:t>
      </w:r>
      <w:proofErr w:type="spellEnd"/>
      <w:r>
        <w:rPr>
          <w:spacing w:val="-7"/>
        </w:rPr>
        <w:t xml:space="preserve"> </w:t>
      </w:r>
      <w:proofErr w:type="spellStart"/>
      <w:r>
        <w:t>studiilor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D7FB3" w14:textId="77777777" w:rsidR="00D82F31" w:rsidRDefault="00000000">
      <w:pPr>
        <w:pStyle w:val="BodyText"/>
        <w:tabs>
          <w:tab w:val="left" w:pos="8999"/>
        </w:tabs>
        <w:spacing w:before="137"/>
        <w:ind w:right="6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EBA774E" w14:textId="77777777" w:rsidR="00D82F31" w:rsidRDefault="00D82F31">
      <w:pPr>
        <w:pStyle w:val="BodyText"/>
        <w:spacing w:before="2"/>
        <w:rPr>
          <w:sz w:val="22"/>
        </w:rPr>
      </w:pPr>
    </w:p>
    <w:p w14:paraId="727FB463" w14:textId="77777777" w:rsidR="00D82F31" w:rsidRDefault="00000000">
      <w:pPr>
        <w:pStyle w:val="BodyText"/>
        <w:tabs>
          <w:tab w:val="left" w:pos="5818"/>
        </w:tabs>
        <w:ind w:left="111"/>
      </w:pPr>
      <w:proofErr w:type="spellStart"/>
      <w:r>
        <w:t>Telefon</w:t>
      </w:r>
      <w:proofErr w:type="spellEnd"/>
      <w:r>
        <w:t xml:space="preserve"> de contact</w:t>
      </w:r>
      <w:r>
        <w:rPr>
          <w:spacing w:val="-6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83DFE" w14:textId="77777777" w:rsidR="00D82F31" w:rsidRDefault="00000000">
      <w:pPr>
        <w:pStyle w:val="BodyText"/>
        <w:tabs>
          <w:tab w:val="left" w:pos="5789"/>
        </w:tabs>
        <w:spacing w:before="137"/>
        <w:ind w:left="111"/>
      </w:pPr>
      <w:proofErr w:type="spellStart"/>
      <w:r>
        <w:t>Adresă</w:t>
      </w:r>
      <w:proofErr w:type="spellEnd"/>
      <w:r>
        <w:t xml:space="preserve"> de e-mail</w:t>
      </w:r>
      <w:r>
        <w:rPr>
          <w:spacing w:val="-8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EEEDA" w14:textId="77777777" w:rsidR="00D82F31" w:rsidRDefault="00D82F31">
      <w:pPr>
        <w:pStyle w:val="BodyText"/>
        <w:rPr>
          <w:sz w:val="20"/>
        </w:rPr>
      </w:pPr>
    </w:p>
    <w:p w14:paraId="220DCFCE" w14:textId="77777777" w:rsidR="00D82F31" w:rsidRDefault="00D82F31">
      <w:pPr>
        <w:pStyle w:val="BodyText"/>
        <w:spacing w:before="2"/>
        <w:rPr>
          <w:sz w:val="20"/>
        </w:rPr>
      </w:pPr>
    </w:p>
    <w:p w14:paraId="5126A107" w14:textId="77777777" w:rsidR="00D82F31" w:rsidRDefault="00D82F31">
      <w:pPr>
        <w:pStyle w:val="BodyText"/>
        <w:rPr>
          <w:sz w:val="26"/>
        </w:rPr>
      </w:pPr>
    </w:p>
    <w:p w14:paraId="5AD97422" w14:textId="44DF25E0" w:rsidR="00D82F31" w:rsidRDefault="00000000" w:rsidP="00EE6C5C">
      <w:pPr>
        <w:pStyle w:val="BodyText"/>
        <w:tabs>
          <w:tab w:val="left" w:pos="4999"/>
        </w:tabs>
      </w:pPr>
      <w:r>
        <w:t>Cluj-Napoca,</w:t>
      </w:r>
      <w:r>
        <w:tab/>
      </w:r>
      <w:r w:rsidR="0021034B">
        <w:tab/>
      </w:r>
      <w:r w:rsidR="0021034B">
        <w:tab/>
      </w:r>
      <w:r>
        <w:t>Cu</w:t>
      </w:r>
      <w:r>
        <w:rPr>
          <w:spacing w:val="-1"/>
        </w:rPr>
        <w:t xml:space="preserve"> </w:t>
      </w:r>
      <w:proofErr w:type="spellStart"/>
      <w:r>
        <w:t>mulţumiri</w:t>
      </w:r>
      <w:proofErr w:type="spellEnd"/>
      <w:r>
        <w:t>,</w:t>
      </w:r>
    </w:p>
    <w:p w14:paraId="63492B52" w14:textId="0DA30C91" w:rsidR="00D82F31" w:rsidRDefault="00000000" w:rsidP="0021034B">
      <w:pPr>
        <w:pStyle w:val="BodyText"/>
        <w:tabs>
          <w:tab w:val="left" w:pos="1960"/>
          <w:tab w:val="left" w:pos="4439"/>
          <w:tab w:val="left" w:pos="7271"/>
        </w:tabs>
        <w:spacing w:before="137"/>
        <w:ind w:right="1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21034B">
        <w:t xml:space="preserve">                     </w:t>
      </w:r>
      <w:r w:rsidR="00EE6C5C">
        <w:t xml:space="preserve">  </w:t>
      </w:r>
      <w:proofErr w:type="spellStart"/>
      <w:r>
        <w:t>Semnătura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93B74">
        <w:rPr>
          <w:u w:val="single"/>
        </w:rPr>
        <w:t>____________</w:t>
      </w:r>
    </w:p>
    <w:p w14:paraId="090FC302" w14:textId="77777777" w:rsidR="00D82F31" w:rsidRDefault="00D82F31">
      <w:pPr>
        <w:pStyle w:val="BodyText"/>
        <w:rPr>
          <w:sz w:val="20"/>
        </w:rPr>
      </w:pPr>
    </w:p>
    <w:p w14:paraId="3CB8CB84" w14:textId="77777777" w:rsidR="00D82F31" w:rsidRDefault="00D82F31">
      <w:pPr>
        <w:pStyle w:val="BodyText"/>
        <w:rPr>
          <w:sz w:val="20"/>
        </w:rPr>
      </w:pPr>
    </w:p>
    <w:p w14:paraId="1C2227D5" w14:textId="77777777" w:rsidR="00293B74" w:rsidRDefault="00293B74" w:rsidP="00E06726">
      <w:pPr>
        <w:pStyle w:val="BodyText"/>
        <w:rPr>
          <w:b/>
          <w:lang w:val="ro-RO"/>
        </w:rPr>
      </w:pPr>
      <w:bookmarkStart w:id="0" w:name="_Hlk203985858"/>
    </w:p>
    <w:p w14:paraId="2DAAB9F7" w14:textId="4325CC79" w:rsidR="00E06726" w:rsidRPr="00E06726" w:rsidRDefault="00E06726" w:rsidP="00E06726">
      <w:pPr>
        <w:pStyle w:val="BodyText"/>
        <w:rPr>
          <w:b/>
          <w:lang w:val="ro-RO"/>
        </w:rPr>
      </w:pPr>
      <w:r w:rsidRPr="00E06726">
        <w:rPr>
          <w:b/>
          <w:lang w:val="ro-RO"/>
        </w:rPr>
        <w:t>Rezoluţia propusă de secretariat:</w:t>
      </w:r>
    </w:p>
    <w:p w14:paraId="438A59FB" w14:textId="77777777" w:rsidR="00E06726" w:rsidRPr="00E06726" w:rsidRDefault="00E06726">
      <w:pPr>
        <w:pStyle w:val="BodyText"/>
      </w:pPr>
    </w:p>
    <w:p w14:paraId="18644BBD" w14:textId="77777777" w:rsidR="00D82F31" w:rsidRPr="00E06726" w:rsidRDefault="00D82F31">
      <w:pPr>
        <w:pStyle w:val="BodyText"/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E06726" w:rsidRPr="00E06726" w14:paraId="653D557E" w14:textId="77777777" w:rsidTr="00E06726">
        <w:trPr>
          <w:trHeight w:val="350"/>
        </w:trPr>
        <w:tc>
          <w:tcPr>
            <w:tcW w:w="265" w:type="dxa"/>
          </w:tcPr>
          <w:p w14:paraId="62FB7ED3" w14:textId="77777777" w:rsidR="00E06726" w:rsidRPr="00E06726" w:rsidRDefault="00E06726" w:rsidP="00E06726">
            <w:pPr>
              <w:pStyle w:val="BodyText"/>
              <w:rPr>
                <w:b/>
                <w:bCs/>
              </w:rPr>
            </w:pPr>
          </w:p>
        </w:tc>
      </w:tr>
    </w:tbl>
    <w:p w14:paraId="5ABA61C2" w14:textId="77777777" w:rsidR="00D82F31" w:rsidRPr="00E06726" w:rsidRDefault="00D82F31">
      <w:pPr>
        <w:pStyle w:val="BodyText"/>
      </w:pPr>
    </w:p>
    <w:p w14:paraId="6E6ACCEC" w14:textId="77777777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rPr>
          <w:b/>
          <w:bCs/>
        </w:rPr>
        <w:t xml:space="preserve">REZOLUȚIA FINALĂ:     Se </w:t>
      </w:r>
      <w:proofErr w:type="spellStart"/>
      <w:r w:rsidRPr="00E06726">
        <w:rPr>
          <w:b/>
          <w:bCs/>
        </w:rPr>
        <w:t>aprobă</w:t>
      </w:r>
      <w:proofErr w:type="spellEnd"/>
      <w:r w:rsidRPr="00E06726">
        <w:rPr>
          <w:b/>
          <w:bCs/>
        </w:rPr>
        <w:t xml:space="preserve">      </w:t>
      </w:r>
    </w:p>
    <w:p w14:paraId="4C6CDA15" w14:textId="0D5E1C27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E06726" w:rsidRPr="00E06726" w14:paraId="55DB0720" w14:textId="77777777" w:rsidTr="00E02DC5">
        <w:trPr>
          <w:trHeight w:val="350"/>
        </w:trPr>
        <w:tc>
          <w:tcPr>
            <w:tcW w:w="265" w:type="dxa"/>
          </w:tcPr>
          <w:p w14:paraId="06F73C90" w14:textId="77777777" w:rsidR="00E06726" w:rsidRPr="00E06726" w:rsidRDefault="00E06726" w:rsidP="00E06726">
            <w:pPr>
              <w:pStyle w:val="BodyText"/>
              <w:spacing w:before="8"/>
              <w:rPr>
                <w:b/>
                <w:bCs/>
              </w:rPr>
            </w:pPr>
          </w:p>
        </w:tc>
      </w:tr>
    </w:tbl>
    <w:p w14:paraId="4EAD33E9" w14:textId="0CAD367D" w:rsidR="00E06726" w:rsidRPr="00E06726" w:rsidRDefault="00E06726" w:rsidP="00E06726">
      <w:pPr>
        <w:pStyle w:val="BodyText"/>
        <w:spacing w:before="8"/>
      </w:pPr>
      <w:r w:rsidRPr="00E06726">
        <w:rPr>
          <w:b/>
          <w:bCs/>
        </w:rPr>
        <w:t xml:space="preserve">      A DECANATULUI       Se </w:t>
      </w:r>
      <w:proofErr w:type="spellStart"/>
      <w:r w:rsidRPr="00E06726">
        <w:rPr>
          <w:b/>
          <w:bCs/>
        </w:rPr>
        <w:t>respinge</w:t>
      </w:r>
      <w:proofErr w:type="spellEnd"/>
      <w:r w:rsidRPr="00E06726">
        <w:rPr>
          <w:b/>
          <w:bCs/>
        </w:rPr>
        <w:t xml:space="preserve"> </w:t>
      </w:r>
    </w:p>
    <w:p w14:paraId="5025A91D" w14:textId="77777777" w:rsidR="00293B74" w:rsidRDefault="00E06726" w:rsidP="00E06726">
      <w:pPr>
        <w:pStyle w:val="BodyText"/>
        <w:spacing w:before="8"/>
      </w:pPr>
      <w:r w:rsidRPr="00E06726">
        <w:t xml:space="preserve">                 </w:t>
      </w:r>
    </w:p>
    <w:p w14:paraId="65AD50F4" w14:textId="06679E04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t xml:space="preserve"> </w:t>
      </w:r>
      <w:r w:rsidRPr="00E06726">
        <w:rPr>
          <w:b/>
          <w:bCs/>
        </w:rPr>
        <w:t>Data:</w:t>
      </w:r>
    </w:p>
    <w:p w14:paraId="3B452FFC" w14:textId="77777777" w:rsidR="00D82F31" w:rsidRPr="00E06726" w:rsidRDefault="00D82F31">
      <w:pPr>
        <w:pStyle w:val="BodyText"/>
        <w:spacing w:before="8"/>
      </w:pPr>
    </w:p>
    <w:bookmarkEnd w:id="0"/>
    <w:p w14:paraId="684EAE96" w14:textId="24C58649" w:rsidR="00D82F31" w:rsidRPr="00E06726" w:rsidRDefault="00D82F31">
      <w:pPr>
        <w:tabs>
          <w:tab w:val="left" w:pos="9008"/>
        </w:tabs>
        <w:spacing w:before="89"/>
        <w:ind w:left="111"/>
        <w:rPr>
          <w:b/>
          <w:sz w:val="24"/>
          <w:szCs w:val="24"/>
        </w:rPr>
      </w:pPr>
    </w:p>
    <w:sectPr w:rsidR="00D82F31" w:rsidRPr="00E06726">
      <w:type w:val="continuous"/>
      <w:pgSz w:w="11910" w:h="16840"/>
      <w:pgMar w:top="76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F5525"/>
    <w:multiLevelType w:val="hybridMultilevel"/>
    <w:tmpl w:val="6D5617F8"/>
    <w:lvl w:ilvl="0" w:tplc="E392F45A">
      <w:numFmt w:val="bullet"/>
      <w:lvlText w:val="□"/>
      <w:lvlJc w:val="left"/>
      <w:pPr>
        <w:ind w:left="34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ADA0E"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0AF22E2C">
      <w:numFmt w:val="bullet"/>
      <w:lvlText w:val="•"/>
      <w:lvlJc w:val="left"/>
      <w:pPr>
        <w:ind w:left="2229" w:hanging="231"/>
      </w:pPr>
      <w:rPr>
        <w:rFonts w:hint="default"/>
      </w:rPr>
    </w:lvl>
    <w:lvl w:ilvl="3" w:tplc="BC06E630">
      <w:numFmt w:val="bullet"/>
      <w:lvlText w:val="•"/>
      <w:lvlJc w:val="left"/>
      <w:pPr>
        <w:ind w:left="3173" w:hanging="231"/>
      </w:pPr>
      <w:rPr>
        <w:rFonts w:hint="default"/>
      </w:rPr>
    </w:lvl>
    <w:lvl w:ilvl="4" w:tplc="7E04C796">
      <w:numFmt w:val="bullet"/>
      <w:lvlText w:val="•"/>
      <w:lvlJc w:val="left"/>
      <w:pPr>
        <w:ind w:left="4118" w:hanging="231"/>
      </w:pPr>
      <w:rPr>
        <w:rFonts w:hint="default"/>
      </w:rPr>
    </w:lvl>
    <w:lvl w:ilvl="5" w:tplc="447CB4C6">
      <w:numFmt w:val="bullet"/>
      <w:lvlText w:val="•"/>
      <w:lvlJc w:val="left"/>
      <w:pPr>
        <w:ind w:left="5063" w:hanging="231"/>
      </w:pPr>
      <w:rPr>
        <w:rFonts w:hint="default"/>
      </w:rPr>
    </w:lvl>
    <w:lvl w:ilvl="6" w:tplc="B8BA64A4">
      <w:numFmt w:val="bullet"/>
      <w:lvlText w:val="•"/>
      <w:lvlJc w:val="left"/>
      <w:pPr>
        <w:ind w:left="6007" w:hanging="231"/>
      </w:pPr>
      <w:rPr>
        <w:rFonts w:hint="default"/>
      </w:rPr>
    </w:lvl>
    <w:lvl w:ilvl="7" w:tplc="686C781C">
      <w:numFmt w:val="bullet"/>
      <w:lvlText w:val="•"/>
      <w:lvlJc w:val="left"/>
      <w:pPr>
        <w:ind w:left="6952" w:hanging="231"/>
      </w:pPr>
      <w:rPr>
        <w:rFonts w:hint="default"/>
      </w:rPr>
    </w:lvl>
    <w:lvl w:ilvl="8" w:tplc="702A7226">
      <w:numFmt w:val="bullet"/>
      <w:lvlText w:val="•"/>
      <w:lvlJc w:val="left"/>
      <w:pPr>
        <w:ind w:left="7897" w:hanging="231"/>
      </w:pPr>
      <w:rPr>
        <w:rFonts w:hint="default"/>
      </w:rPr>
    </w:lvl>
  </w:abstractNum>
  <w:num w:numId="1" w16cid:durableId="209971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1"/>
    <w:rsid w:val="000337D8"/>
    <w:rsid w:val="0021034B"/>
    <w:rsid w:val="002501C9"/>
    <w:rsid w:val="00293B74"/>
    <w:rsid w:val="004958E9"/>
    <w:rsid w:val="009A3F02"/>
    <w:rsid w:val="00A0347C"/>
    <w:rsid w:val="00CC3AED"/>
    <w:rsid w:val="00D82F31"/>
    <w:rsid w:val="00E06726"/>
    <w:rsid w:val="00E6539B"/>
    <w:rsid w:val="00EE6C5C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F3AA"/>
  <w15:docId w15:val="{2E635D79-9D6A-4A31-91FF-08D2D5B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341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341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„Babeş-Bolyai” Cluj-Napoca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Mirela Ioana Cimpean</cp:lastModifiedBy>
  <cp:revision>2</cp:revision>
  <dcterms:created xsi:type="dcterms:W3CDTF">2025-07-21T10:50:00Z</dcterms:created>
  <dcterms:modified xsi:type="dcterms:W3CDTF">2025-07-21T10:50:00Z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